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C97" w:rsidRPr="000739CE" w:rsidRDefault="000739CE" w:rsidP="000739CE">
      <w:pPr>
        <w:spacing w:after="0" w:line="240" w:lineRule="auto"/>
        <w:jc w:val="right"/>
        <w:rPr>
          <w:rFonts w:ascii="Times New Roman" w:hAnsi="Times New Roman" w:cs="Times New Roman"/>
          <w:b/>
          <w:lang w:val="bg-BG"/>
        </w:rPr>
      </w:pPr>
      <w:r w:rsidRPr="00B43144">
        <w:rPr>
          <w:rFonts w:ascii="Times New Roman" w:hAnsi="Times New Roman" w:cs="Times New Roman"/>
          <w:i/>
          <w:lang w:val="bg-BG"/>
        </w:rPr>
        <w:t>Приложение 1</w:t>
      </w:r>
      <w:r>
        <w:rPr>
          <w:rFonts w:ascii="Times New Roman" w:hAnsi="Times New Roman" w:cs="Times New Roman"/>
          <w:i/>
          <w:lang w:val="bg-BG"/>
        </w:rPr>
        <w:t>5</w:t>
      </w:r>
    </w:p>
    <w:p w:rsidR="000739CE" w:rsidRDefault="000739CE" w:rsidP="000739CE">
      <w:pPr>
        <w:pStyle w:val="NormalWeb"/>
        <w:spacing w:before="0" w:beforeAutospacing="0" w:after="0" w:afterAutospacing="0"/>
        <w:jc w:val="center"/>
        <w:rPr>
          <w:color w:val="000000"/>
          <w:sz w:val="28"/>
          <w:szCs w:val="28"/>
          <w:lang w:val="bg-BG"/>
        </w:rPr>
      </w:pPr>
    </w:p>
    <w:p w:rsidR="00C728C2" w:rsidRPr="000739CE" w:rsidRDefault="00C728C2" w:rsidP="000739CE">
      <w:pPr>
        <w:pStyle w:val="NormalWeb"/>
        <w:spacing w:before="0" w:beforeAutospacing="0" w:after="0" w:afterAutospacing="0"/>
        <w:jc w:val="center"/>
        <w:rPr>
          <w:color w:val="000000"/>
          <w:sz w:val="28"/>
          <w:szCs w:val="28"/>
          <w:lang w:val="bg-BG"/>
        </w:rPr>
      </w:pPr>
      <w:r w:rsidRPr="000739CE">
        <w:rPr>
          <w:color w:val="000000"/>
          <w:sz w:val="28"/>
          <w:szCs w:val="28"/>
          <w:lang w:val="bg-BG"/>
        </w:rPr>
        <w:t>ДЕКЛАРАЦИЯ</w:t>
      </w:r>
    </w:p>
    <w:p w:rsidR="00C728C2" w:rsidRPr="000739CE" w:rsidRDefault="00C728C2" w:rsidP="000739CE">
      <w:pPr>
        <w:pStyle w:val="NormalWeb"/>
        <w:spacing w:before="0" w:beforeAutospacing="0" w:after="0" w:afterAutospacing="0"/>
        <w:jc w:val="center"/>
        <w:rPr>
          <w:color w:val="000000"/>
          <w:lang w:val="bg-BG"/>
        </w:rPr>
      </w:pPr>
      <w:r w:rsidRPr="000739CE">
        <w:rPr>
          <w:color w:val="000000"/>
          <w:lang w:val="bg-BG"/>
        </w:rPr>
        <w:t>за отсъст</w:t>
      </w:r>
      <w:r w:rsidR="00333B24" w:rsidRPr="000739CE">
        <w:rPr>
          <w:color w:val="000000"/>
          <w:lang w:val="bg-BG"/>
        </w:rPr>
        <w:t>вие на обстоятелствата по чл. 5л</w:t>
      </w:r>
      <w:r w:rsidR="00AD6D33" w:rsidRPr="000739CE">
        <w:rPr>
          <w:color w:val="000000"/>
          <w:lang w:val="bg-BG"/>
        </w:rPr>
        <w:t>, т. 1</w:t>
      </w:r>
      <w:r w:rsidRPr="000739CE">
        <w:rPr>
          <w:color w:val="000000"/>
          <w:lang w:val="bg-BG"/>
        </w:rPr>
        <w:t xml:space="preserve"> от Регламент (EС) № 2022/576 на Съвета от 8 април 2022 г. за изменение на Регламент (ЕС) № 833/2014 г. относно ограничителните мерки с оглед на действията на Русия, дестабилизиращи положението в Украйна</w:t>
      </w:r>
      <w:r w:rsidR="00AD6D33" w:rsidRPr="000739CE">
        <w:rPr>
          <w:color w:val="000000"/>
          <w:lang w:val="bg-BG"/>
        </w:rPr>
        <w:t xml:space="preserve"> </w:t>
      </w:r>
      <w:r w:rsidR="00AD6D33" w:rsidRPr="000739CE">
        <w:rPr>
          <w:b/>
          <w:color w:val="000000"/>
          <w:lang w:val="bg-BG"/>
        </w:rPr>
        <w:t>(„Регламента“</w:t>
      </w:r>
      <w:r w:rsidR="00AD6D33" w:rsidRPr="000739CE">
        <w:rPr>
          <w:color w:val="000000"/>
          <w:lang w:val="bg-BG"/>
        </w:rPr>
        <w:t xml:space="preserve">) </w:t>
      </w:r>
    </w:p>
    <w:p w:rsidR="000739CE" w:rsidRDefault="000739CE" w:rsidP="000739CE">
      <w:pPr>
        <w:pStyle w:val="NormalWeb"/>
        <w:spacing w:before="0" w:beforeAutospacing="0" w:after="0" w:afterAutospacing="0"/>
        <w:jc w:val="both"/>
        <w:rPr>
          <w:color w:val="000000"/>
          <w:lang w:val="bg-BG"/>
        </w:rPr>
      </w:pPr>
    </w:p>
    <w:p w:rsidR="00C728C2" w:rsidRPr="000739CE" w:rsidRDefault="00C728C2" w:rsidP="000739CE">
      <w:pPr>
        <w:pStyle w:val="NormalWeb"/>
        <w:spacing w:before="0" w:beforeAutospacing="0" w:after="0" w:afterAutospacing="0"/>
        <w:jc w:val="both"/>
        <w:rPr>
          <w:color w:val="000000"/>
          <w:lang w:val="bg-BG"/>
        </w:rPr>
      </w:pPr>
      <w:r w:rsidRPr="000739CE">
        <w:rPr>
          <w:color w:val="000000"/>
          <w:lang w:val="bg-BG"/>
        </w:rPr>
        <w:t>Долуподписаният/ата………………………………………………………(име, презиме, фамилия), с документ за самоличност №………………..…………………………….., издаден от</w:t>
      </w:r>
      <w:r w:rsidR="000739CE">
        <w:rPr>
          <w:color w:val="000000"/>
          <w:lang w:val="bg-BG"/>
        </w:rPr>
        <w:t xml:space="preserve"> …………….</w:t>
      </w:r>
      <w:r w:rsidRPr="000739CE">
        <w:rPr>
          <w:color w:val="000000"/>
          <w:lang w:val="bg-BG"/>
        </w:rPr>
        <w:t xml:space="preserve"> на …….20…</w:t>
      </w:r>
      <w:r w:rsidR="000739CE">
        <w:rPr>
          <w:color w:val="000000"/>
          <w:lang w:val="bg-BG"/>
        </w:rPr>
        <w:t xml:space="preserve"> </w:t>
      </w:r>
      <w:r w:rsidRPr="000739CE">
        <w:rPr>
          <w:color w:val="000000"/>
          <w:lang w:val="bg-BG"/>
        </w:rPr>
        <w:t>г. и постоянен адрес: …………………………………………………………………………..</w:t>
      </w:r>
    </w:p>
    <w:p w:rsidR="00C728C2" w:rsidRPr="000739CE" w:rsidRDefault="00C728C2" w:rsidP="000739CE">
      <w:pPr>
        <w:pStyle w:val="NormalWeb"/>
        <w:spacing w:before="0" w:beforeAutospacing="0" w:after="0" w:afterAutospacing="0"/>
        <w:jc w:val="both"/>
        <w:rPr>
          <w:color w:val="000000"/>
          <w:lang w:val="bg-BG"/>
        </w:rPr>
      </w:pPr>
      <w:r w:rsidRPr="000739CE">
        <w:rPr>
          <w:color w:val="000000"/>
          <w:lang w:val="bg-BG"/>
        </w:rPr>
        <w:t>В качество</w:t>
      </w:r>
      <w:r w:rsidR="00915B45" w:rsidRPr="000739CE">
        <w:rPr>
          <w:color w:val="000000"/>
          <w:lang w:val="bg-BG"/>
        </w:rPr>
        <w:t>то си на представляващ кандидата</w:t>
      </w:r>
      <w:r w:rsidRPr="000739CE">
        <w:rPr>
          <w:color w:val="000000"/>
          <w:lang w:val="bg-BG"/>
        </w:rPr>
        <w:t xml:space="preserve"> ………………………</w:t>
      </w:r>
      <w:r w:rsidR="000739CE">
        <w:rPr>
          <w:color w:val="000000"/>
          <w:lang w:val="bg-BG"/>
        </w:rPr>
        <w:t>………………</w:t>
      </w:r>
    </w:p>
    <w:p w:rsidR="00C728C2" w:rsidRPr="000739CE" w:rsidRDefault="00915B45" w:rsidP="000739CE">
      <w:pPr>
        <w:pStyle w:val="NormalWeb"/>
        <w:spacing w:before="0" w:beforeAutospacing="0" w:after="0" w:afterAutospacing="0"/>
        <w:jc w:val="both"/>
        <w:rPr>
          <w:color w:val="000000"/>
          <w:lang w:val="bg-BG"/>
        </w:rPr>
      </w:pPr>
      <w:r w:rsidRPr="000739CE">
        <w:rPr>
          <w:color w:val="000000"/>
          <w:lang w:val="bg-BG"/>
        </w:rPr>
        <w:t xml:space="preserve">ЕИК …………………………………, със </w:t>
      </w:r>
      <w:r w:rsidR="00C728C2" w:rsidRPr="000739CE">
        <w:rPr>
          <w:color w:val="000000"/>
          <w:lang w:val="bg-BG"/>
        </w:rPr>
        <w:t>седалище и адрес на управление</w:t>
      </w:r>
      <w:r w:rsidRPr="000739CE">
        <w:rPr>
          <w:color w:val="000000"/>
          <w:lang w:val="bg-BG"/>
        </w:rPr>
        <w:t>:</w:t>
      </w:r>
      <w:r w:rsidR="00C728C2" w:rsidRPr="000739CE">
        <w:rPr>
          <w:color w:val="000000"/>
          <w:lang w:val="bg-BG"/>
        </w:rPr>
        <w:t xml:space="preserve"> …………………………………………………………………………………………………</w:t>
      </w:r>
    </w:p>
    <w:p w:rsidR="000739CE" w:rsidRPr="009D52E4" w:rsidRDefault="000739CE" w:rsidP="000739CE">
      <w:pPr>
        <w:pStyle w:val="NormalWeb"/>
        <w:spacing w:before="0" w:beforeAutospacing="0" w:after="0" w:afterAutospacing="0"/>
        <w:jc w:val="both"/>
        <w:rPr>
          <w:bCs/>
          <w:color w:val="000000"/>
          <w:sz w:val="22"/>
          <w:lang w:val="bg-BG"/>
        </w:rPr>
      </w:pPr>
      <w:r w:rsidRPr="000739CE">
        <w:rPr>
          <w:color w:val="000000"/>
          <w:lang w:val="bg-BG"/>
        </w:rPr>
        <w:t>в процедура с публична обява за определяне на изпълнител за изпълнение на</w:t>
      </w:r>
      <w:r>
        <w:rPr>
          <w:color w:val="000000"/>
          <w:lang w:val="bg-BG"/>
        </w:rPr>
        <w:t xml:space="preserve"> </w:t>
      </w:r>
      <w:r w:rsidRPr="000739CE">
        <w:rPr>
          <w:color w:val="000000"/>
          <w:lang w:val="bg-BG"/>
        </w:rPr>
        <w:t>услуга с предмет:</w:t>
      </w:r>
      <w:r>
        <w:rPr>
          <w:color w:val="000000"/>
          <w:lang w:val="bg-BG"/>
        </w:rPr>
        <w:t xml:space="preserve"> </w:t>
      </w:r>
      <w:r w:rsidRPr="009D52E4">
        <w:rPr>
          <w:b/>
          <w:bCs/>
          <w:color w:val="000000"/>
          <w:sz w:val="22"/>
          <w:lang w:val="bg-BG"/>
        </w:rPr>
        <w:t>„Организиране и провеждане, вкл. логистика, на събития (обучения, срещи, посещения)“</w:t>
      </w:r>
      <w:r w:rsidRPr="009D52E4">
        <w:rPr>
          <w:bCs/>
          <w:color w:val="000000"/>
          <w:sz w:val="22"/>
          <w:lang w:val="bg-BG"/>
        </w:rPr>
        <w:t xml:space="preserve"> по проект BGENVIRONMENT-4.004-0014 „Подобряване на капацитета на администрациите и пилотно прилагане на мерки за успешна адаптация към климатичните промени на общините Пещера, Батак, Садово и Стрелча”, финансиран от Исландия, Лихтенщайн и Норвегия по програма „Опазване на околната среда и климатични промени“ на ФМ на ЕИП 2014 – 2021</w:t>
      </w:r>
      <w:r>
        <w:rPr>
          <w:bCs/>
          <w:color w:val="000000"/>
          <w:sz w:val="22"/>
          <w:lang w:val="bg-BG"/>
        </w:rPr>
        <w:t>,</w:t>
      </w:r>
    </w:p>
    <w:p w:rsidR="00C728C2" w:rsidRPr="000739CE" w:rsidRDefault="00C728C2" w:rsidP="000739CE">
      <w:pPr>
        <w:pStyle w:val="NormalWeb"/>
        <w:spacing w:before="0" w:beforeAutospacing="0" w:after="0" w:afterAutospacing="0"/>
        <w:jc w:val="both"/>
        <w:rPr>
          <w:color w:val="000000"/>
          <w:lang w:val="bg-BG"/>
        </w:rPr>
      </w:pPr>
    </w:p>
    <w:p w:rsidR="00C728C2" w:rsidRPr="000739CE" w:rsidRDefault="00C728C2" w:rsidP="000739CE">
      <w:pPr>
        <w:pStyle w:val="NormalWeb"/>
        <w:spacing w:before="0" w:beforeAutospacing="0" w:after="0" w:afterAutospacing="0"/>
        <w:jc w:val="center"/>
        <w:rPr>
          <w:b/>
          <w:color w:val="000000"/>
          <w:lang w:val="bg-BG"/>
        </w:rPr>
      </w:pPr>
      <w:r w:rsidRPr="000739CE">
        <w:rPr>
          <w:b/>
          <w:color w:val="000000"/>
          <w:lang w:val="bg-BG"/>
        </w:rPr>
        <w:t>Д Е К Л А Р И Р А М,</w:t>
      </w:r>
    </w:p>
    <w:p w:rsidR="000739CE" w:rsidRDefault="000739CE" w:rsidP="000739CE">
      <w:pPr>
        <w:pStyle w:val="NormalWeb"/>
        <w:spacing w:before="0" w:beforeAutospacing="0" w:after="0" w:afterAutospacing="0"/>
        <w:jc w:val="both"/>
        <w:rPr>
          <w:color w:val="000000"/>
          <w:lang w:val="bg-BG"/>
        </w:rPr>
      </w:pPr>
    </w:p>
    <w:p w:rsidR="00C728C2" w:rsidRDefault="000739CE" w:rsidP="000739CE">
      <w:pPr>
        <w:pStyle w:val="NormalWeb"/>
        <w:spacing w:before="0" w:beforeAutospacing="0" w:after="0" w:afterAutospacing="0"/>
        <w:jc w:val="both"/>
        <w:rPr>
          <w:color w:val="000000"/>
          <w:lang w:val="bg-BG"/>
        </w:rPr>
      </w:pPr>
      <w:r>
        <w:rPr>
          <w:color w:val="000000"/>
          <w:lang w:val="bg-BG"/>
        </w:rPr>
        <w:t>ч</w:t>
      </w:r>
      <w:r w:rsidR="00915B45" w:rsidRPr="000739CE">
        <w:rPr>
          <w:color w:val="000000"/>
          <w:lang w:val="bg-BG"/>
        </w:rPr>
        <w:t>е дружеството, което представлявам</w:t>
      </w:r>
      <w:r>
        <w:rPr>
          <w:color w:val="000000"/>
          <w:lang w:val="bg-BG"/>
        </w:rPr>
        <w:t>,</w:t>
      </w:r>
      <w:r w:rsidR="00915B45" w:rsidRPr="000739CE">
        <w:rPr>
          <w:color w:val="000000"/>
          <w:lang w:val="bg-BG"/>
        </w:rPr>
        <w:t xml:space="preserve"> не е установено в Русия юридическо лице, образувание или орган с над 50% (петдесет на сто) публична собственост или публичен контрол.</w:t>
      </w:r>
    </w:p>
    <w:p w:rsidR="000739CE" w:rsidRPr="000739CE" w:rsidRDefault="000739CE" w:rsidP="000739CE">
      <w:pPr>
        <w:pStyle w:val="NormalWeb"/>
        <w:spacing w:before="0" w:beforeAutospacing="0" w:after="0" w:afterAutospacing="0"/>
        <w:jc w:val="both"/>
        <w:rPr>
          <w:color w:val="000000"/>
          <w:lang w:val="bg-BG"/>
        </w:rPr>
      </w:pPr>
    </w:p>
    <w:p w:rsidR="00C728C2" w:rsidRPr="000739CE" w:rsidRDefault="00C728C2" w:rsidP="000739CE">
      <w:pPr>
        <w:pStyle w:val="NormalWeb"/>
        <w:spacing w:before="0" w:beforeAutospacing="0" w:after="0" w:afterAutospacing="0"/>
        <w:jc w:val="both"/>
        <w:rPr>
          <w:color w:val="000000"/>
          <w:lang w:val="bg-BG"/>
        </w:rPr>
      </w:pPr>
      <w:r w:rsidRPr="000739CE">
        <w:rPr>
          <w:color w:val="000000"/>
          <w:lang w:val="bg-BG"/>
        </w:rPr>
        <w:t>Известна ми е отговорността по чл. 313 от Наказателния кодекс за деклариране на неверни данни.</w:t>
      </w:r>
    </w:p>
    <w:p w:rsidR="00AD6D33" w:rsidRPr="000739CE" w:rsidRDefault="00AD6D33" w:rsidP="000739CE">
      <w:pPr>
        <w:pStyle w:val="NormalWeb"/>
        <w:spacing w:before="0" w:beforeAutospacing="0" w:after="0" w:afterAutospacing="0"/>
        <w:jc w:val="both"/>
        <w:rPr>
          <w:i/>
          <w:color w:val="000000"/>
          <w:sz w:val="22"/>
          <w:szCs w:val="22"/>
          <w:lang w:val="bg-BG"/>
        </w:rPr>
      </w:pPr>
      <w:r w:rsidRPr="000739CE">
        <w:rPr>
          <w:i/>
          <w:color w:val="000000"/>
          <w:sz w:val="22"/>
          <w:szCs w:val="22"/>
          <w:lang w:val="bg-BG"/>
        </w:rPr>
        <w:t>*В случай че е налице някое от предвидените в чл. 5л, т. 2, б. „а“ до „ж“ от Регламента изключения, кандидатът</w:t>
      </w:r>
      <w:bookmarkStart w:id="0" w:name="_GoBack"/>
      <w:bookmarkEnd w:id="0"/>
      <w:r w:rsidRPr="000739CE">
        <w:rPr>
          <w:i/>
          <w:color w:val="000000"/>
          <w:sz w:val="22"/>
          <w:szCs w:val="22"/>
          <w:lang w:val="bg-BG"/>
        </w:rPr>
        <w:t xml:space="preserve"> следва да го посочи в настоящата декларация.</w:t>
      </w:r>
    </w:p>
    <w:p w:rsidR="00AD6D33" w:rsidRPr="000739CE" w:rsidRDefault="00AD6D33" w:rsidP="000739CE">
      <w:pPr>
        <w:pStyle w:val="NormalWeb"/>
        <w:spacing w:before="0" w:beforeAutospacing="0" w:after="0" w:afterAutospacing="0"/>
        <w:jc w:val="both"/>
        <w:rPr>
          <w:i/>
          <w:color w:val="000000"/>
          <w:sz w:val="22"/>
          <w:szCs w:val="22"/>
          <w:lang w:val="bg-BG"/>
        </w:rPr>
      </w:pPr>
    </w:p>
    <w:p w:rsidR="00C04727" w:rsidRPr="000739CE" w:rsidRDefault="00C728C2" w:rsidP="000739CE">
      <w:pPr>
        <w:pStyle w:val="NormalWeb"/>
        <w:spacing w:before="0" w:beforeAutospacing="0" w:after="0" w:afterAutospacing="0"/>
        <w:jc w:val="both"/>
        <w:rPr>
          <w:lang w:val="bg-BG"/>
        </w:rPr>
      </w:pPr>
      <w:r w:rsidRPr="000739CE">
        <w:rPr>
          <w:color w:val="000000"/>
          <w:lang w:val="bg-BG"/>
        </w:rPr>
        <w:t>Дата: ………..20……г.</w:t>
      </w:r>
      <w:r w:rsidR="002D38B0" w:rsidRPr="000739CE">
        <w:rPr>
          <w:color w:val="000000"/>
          <w:lang w:val="bg-BG"/>
        </w:rPr>
        <w:tab/>
      </w:r>
      <w:r w:rsidR="002D38B0" w:rsidRPr="000739CE">
        <w:rPr>
          <w:color w:val="000000"/>
          <w:lang w:val="bg-BG"/>
        </w:rPr>
        <w:tab/>
      </w:r>
      <w:r w:rsidR="002D38B0" w:rsidRPr="000739CE">
        <w:rPr>
          <w:color w:val="000000"/>
          <w:lang w:val="bg-BG"/>
        </w:rPr>
        <w:tab/>
      </w:r>
      <w:r w:rsidR="002D38B0" w:rsidRPr="000739CE">
        <w:rPr>
          <w:color w:val="000000"/>
          <w:lang w:val="bg-BG"/>
        </w:rPr>
        <w:tab/>
      </w:r>
      <w:r w:rsidR="002D38B0" w:rsidRPr="000739CE">
        <w:rPr>
          <w:color w:val="000000"/>
          <w:lang w:val="bg-BG"/>
        </w:rPr>
        <w:tab/>
      </w:r>
      <w:r w:rsidRPr="000739CE">
        <w:rPr>
          <w:color w:val="000000"/>
          <w:lang w:val="bg-BG"/>
        </w:rPr>
        <w:t xml:space="preserve"> Декларатор:……………... /подпис/</w:t>
      </w:r>
    </w:p>
    <w:sectPr w:rsidR="00C04727" w:rsidRPr="000739CE" w:rsidSect="00915B45">
      <w:headerReference w:type="default" r:id="rId8"/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9CE" w:rsidRDefault="000739CE" w:rsidP="000739CE">
      <w:pPr>
        <w:spacing w:after="0" w:line="240" w:lineRule="auto"/>
      </w:pPr>
      <w:r>
        <w:separator/>
      </w:r>
    </w:p>
  </w:endnote>
  <w:endnote w:type="continuationSeparator" w:id="0">
    <w:p w:rsidR="000739CE" w:rsidRDefault="000739CE" w:rsidP="00073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9CE" w:rsidRPr="000739CE" w:rsidRDefault="000739CE" w:rsidP="000739CE">
    <w:pPr>
      <w:tabs>
        <w:tab w:val="center" w:pos="4703"/>
        <w:tab w:val="right" w:pos="9406"/>
      </w:tabs>
      <w:spacing w:after="0" w:line="240" w:lineRule="auto"/>
      <w:jc w:val="center"/>
      <w:rPr>
        <w:rFonts w:ascii="Times New Roman" w:eastAsia="Times New Roman" w:hAnsi="Times New Roman" w:cs="Times New Roman"/>
        <w:i/>
        <w:sz w:val="20"/>
        <w:szCs w:val="20"/>
        <w:lang w:val="bg-BG"/>
      </w:rPr>
    </w:pPr>
    <w:r w:rsidRPr="000739CE">
      <w:rPr>
        <w:rFonts w:ascii="Times New Roman" w:eastAsia="Times New Roman" w:hAnsi="Times New Roman" w:cs="Times New Roman"/>
        <w:i/>
        <w:sz w:val="20"/>
        <w:szCs w:val="20"/>
        <w:lang w:val="bg-BG"/>
      </w:rPr>
      <w:t>Проект BGENVIRONMENT-4.004-0014 „Подобряване на капацитета на администрациите и пилотно прилагане на мерки за успешна адаптация към климатичните промени на общините Пещера, Батак, Садово и Стрелча” се финансира от Исландия, Лихтенщайн и Норвегия по програма „Опазване на околната среда и климатични промени“ на Финансов механизъм на Европейското икономическо пространство 2014 – 2021</w:t>
    </w:r>
  </w:p>
  <w:p w:rsidR="000739CE" w:rsidRDefault="000739CE" w:rsidP="000739CE">
    <w:pPr>
      <w:pStyle w:val="Footer"/>
      <w:jc w:val="center"/>
    </w:pPr>
    <w:hyperlink r:id="rId1" w:history="1">
      <w:r w:rsidRPr="000739CE">
        <w:rPr>
          <w:rFonts w:ascii="Times New Roman" w:eastAsia="Times New Roman" w:hAnsi="Times New Roman" w:cs="Times New Roman"/>
          <w:i/>
          <w:color w:val="0000FF"/>
          <w:sz w:val="20"/>
          <w:szCs w:val="20"/>
          <w:u w:val="single"/>
          <w:lang w:val="bg-BG"/>
        </w:rPr>
        <w:t>www.eeagrants.bg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9CE" w:rsidRDefault="000739CE" w:rsidP="000739CE">
      <w:pPr>
        <w:spacing w:after="0" w:line="240" w:lineRule="auto"/>
      </w:pPr>
      <w:r>
        <w:separator/>
      </w:r>
    </w:p>
  </w:footnote>
  <w:footnote w:type="continuationSeparator" w:id="0">
    <w:p w:rsidR="000739CE" w:rsidRDefault="000739CE" w:rsidP="000739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1949"/>
      <w:gridCol w:w="6467"/>
      <w:gridCol w:w="1302"/>
    </w:tblGrid>
    <w:tr w:rsidR="000739CE" w:rsidTr="002700C0">
      <w:tc>
        <w:tcPr>
          <w:tcW w:w="1949" w:type="dxa"/>
          <w:hideMark/>
        </w:tcPr>
        <w:p w:rsidR="000739CE" w:rsidRDefault="000739CE" w:rsidP="002700C0">
          <w:pPr>
            <w:pStyle w:val="Header"/>
            <w:rPr>
              <w:noProof/>
            </w:rPr>
          </w:pPr>
          <w:r>
            <w:rPr>
              <w:noProof/>
              <w:lang w:eastAsia="bg-BG"/>
            </w:rPr>
            <w:drawing>
              <wp:anchor distT="0" distB="0" distL="114300" distR="114300" simplePos="0" relativeHeight="251659264" behindDoc="0" locked="0" layoutInCell="1" allowOverlap="1" wp14:anchorId="7F3179CB" wp14:editId="281A4F1E">
                <wp:simplePos x="0" y="0"/>
                <wp:positionH relativeFrom="column">
                  <wp:posOffset>52070</wp:posOffset>
                </wp:positionH>
                <wp:positionV relativeFrom="paragraph">
                  <wp:posOffset>0</wp:posOffset>
                </wp:positionV>
                <wp:extent cx="1061720" cy="743585"/>
                <wp:effectExtent l="0" t="0" r="5080" b="0"/>
                <wp:wrapSquare wrapText="bothSides"/>
                <wp:docPr id="4" name="Pictur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1720" cy="7435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467" w:type="dxa"/>
        </w:tcPr>
        <w:p w:rsidR="000739CE" w:rsidRDefault="000739CE" w:rsidP="002700C0">
          <w:pPr>
            <w:pStyle w:val="NoSpacing"/>
            <w:spacing w:line="276" w:lineRule="auto"/>
            <w:jc w:val="center"/>
            <w:rPr>
              <w:rFonts w:ascii="Times New Roman" w:hAnsi="Times New Roman"/>
              <w:color w:val="2F5496"/>
              <w:sz w:val="24"/>
              <w:szCs w:val="24"/>
              <w:lang w:val="bg-BG"/>
            </w:rPr>
          </w:pPr>
        </w:p>
        <w:p w:rsidR="000739CE" w:rsidRPr="00511994" w:rsidRDefault="000739CE" w:rsidP="002700C0">
          <w:pPr>
            <w:pStyle w:val="NoSpacing"/>
            <w:spacing w:line="276" w:lineRule="auto"/>
            <w:jc w:val="center"/>
            <w:rPr>
              <w:rFonts w:ascii="Franklin Gothic Medium" w:hAnsi="Franklin Gothic Medium"/>
              <w:sz w:val="24"/>
              <w:szCs w:val="24"/>
              <w:lang w:val="bg-BG"/>
            </w:rPr>
          </w:pPr>
          <w:r w:rsidRPr="00511994">
            <w:rPr>
              <w:rFonts w:ascii="Franklin Gothic Medium" w:hAnsi="Franklin Gothic Medium"/>
              <w:sz w:val="24"/>
              <w:szCs w:val="24"/>
              <w:lang w:val="bg-BG"/>
            </w:rPr>
            <w:t>Програма „Опазване на околната среда и климатични промени“ на ФМ на ЕИП 2014-2021</w:t>
          </w:r>
        </w:p>
        <w:p w:rsidR="000739CE" w:rsidRDefault="000739CE" w:rsidP="002700C0">
          <w:pPr>
            <w:pStyle w:val="NoSpacing"/>
            <w:spacing w:line="276" w:lineRule="auto"/>
            <w:jc w:val="center"/>
            <w:rPr>
              <w:color w:val="5B9BD5"/>
            </w:rPr>
          </w:pPr>
          <w:r w:rsidRPr="00511994">
            <w:rPr>
              <w:rFonts w:ascii="Franklin Gothic Medium" w:hAnsi="Franklin Gothic Medium"/>
              <w:sz w:val="20"/>
              <w:szCs w:val="24"/>
              <w:lang w:val="bg-BG"/>
            </w:rPr>
            <w:t>Програмен оператор: Министерство на околната среда и водите</w:t>
          </w:r>
        </w:p>
      </w:tc>
      <w:tc>
        <w:tcPr>
          <w:tcW w:w="1302" w:type="dxa"/>
          <w:hideMark/>
        </w:tcPr>
        <w:p w:rsidR="000739CE" w:rsidRDefault="000739CE" w:rsidP="002700C0">
          <w:pPr>
            <w:pStyle w:val="Header"/>
            <w:rPr>
              <w:noProof/>
            </w:rPr>
          </w:pPr>
          <w:r w:rsidRPr="0069106F">
            <w:rPr>
              <w:rFonts w:ascii="Times New Roman" w:hAnsi="Times New Roman"/>
              <w:noProof/>
              <w:sz w:val="20"/>
              <w:lang w:eastAsia="bg-BG"/>
            </w:rPr>
            <w:drawing>
              <wp:anchor distT="0" distB="0" distL="114300" distR="114300" simplePos="0" relativeHeight="251660288" behindDoc="0" locked="0" layoutInCell="1" allowOverlap="1" wp14:anchorId="7BDFC7F3" wp14:editId="5306AE36">
                <wp:simplePos x="0" y="0"/>
                <wp:positionH relativeFrom="column">
                  <wp:posOffset>52070</wp:posOffset>
                </wp:positionH>
                <wp:positionV relativeFrom="paragraph">
                  <wp:posOffset>124460</wp:posOffset>
                </wp:positionV>
                <wp:extent cx="619125" cy="619125"/>
                <wp:effectExtent l="0" t="0" r="9525" b="9525"/>
                <wp:wrapNone/>
                <wp:docPr id="5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0739CE" w:rsidRPr="000739CE" w:rsidRDefault="000739CE">
    <w:pPr>
      <w:pStyle w:val="Header"/>
      <w:rPr>
        <w:sz w:val="10"/>
        <w:szCs w:val="10"/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C67D8"/>
    <w:multiLevelType w:val="hybridMultilevel"/>
    <w:tmpl w:val="CB7008F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FF5206"/>
    <w:multiLevelType w:val="hybridMultilevel"/>
    <w:tmpl w:val="CA42CC9C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8C2"/>
    <w:rsid w:val="000739CE"/>
    <w:rsid w:val="002D38B0"/>
    <w:rsid w:val="00333B24"/>
    <w:rsid w:val="0048299D"/>
    <w:rsid w:val="00694508"/>
    <w:rsid w:val="007C38C0"/>
    <w:rsid w:val="00915B45"/>
    <w:rsid w:val="00A437B9"/>
    <w:rsid w:val="00AD6D33"/>
    <w:rsid w:val="00B30C97"/>
    <w:rsid w:val="00C04727"/>
    <w:rsid w:val="00C57388"/>
    <w:rsid w:val="00C728C2"/>
    <w:rsid w:val="00D4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72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73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39CE"/>
  </w:style>
  <w:style w:type="paragraph" w:styleId="Footer">
    <w:name w:val="footer"/>
    <w:basedOn w:val="Normal"/>
    <w:link w:val="FooterChar"/>
    <w:uiPriority w:val="99"/>
    <w:unhideWhenUsed/>
    <w:rsid w:val="00073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39CE"/>
  </w:style>
  <w:style w:type="character" w:customStyle="1" w:styleId="NoSpacingChar">
    <w:name w:val="No Spacing Char"/>
    <w:link w:val="NoSpacing"/>
    <w:uiPriority w:val="1"/>
    <w:locked/>
    <w:rsid w:val="000739CE"/>
    <w:rPr>
      <w:rFonts w:ascii="Calibri" w:hAnsi="Calibri"/>
    </w:rPr>
  </w:style>
  <w:style w:type="paragraph" w:styleId="NoSpacing">
    <w:name w:val="No Spacing"/>
    <w:link w:val="NoSpacingChar"/>
    <w:uiPriority w:val="1"/>
    <w:qFormat/>
    <w:rsid w:val="000739CE"/>
    <w:pPr>
      <w:spacing w:after="0" w:line="240" w:lineRule="auto"/>
    </w:pPr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72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73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39CE"/>
  </w:style>
  <w:style w:type="paragraph" w:styleId="Footer">
    <w:name w:val="footer"/>
    <w:basedOn w:val="Normal"/>
    <w:link w:val="FooterChar"/>
    <w:uiPriority w:val="99"/>
    <w:unhideWhenUsed/>
    <w:rsid w:val="00073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39CE"/>
  </w:style>
  <w:style w:type="character" w:customStyle="1" w:styleId="NoSpacingChar">
    <w:name w:val="No Spacing Char"/>
    <w:link w:val="NoSpacing"/>
    <w:uiPriority w:val="1"/>
    <w:locked/>
    <w:rsid w:val="000739CE"/>
    <w:rPr>
      <w:rFonts w:ascii="Calibri" w:hAnsi="Calibri"/>
    </w:rPr>
  </w:style>
  <w:style w:type="paragraph" w:styleId="NoSpacing">
    <w:name w:val="No Spacing"/>
    <w:link w:val="NoSpacingChar"/>
    <w:uiPriority w:val="1"/>
    <w:qFormat/>
    <w:rsid w:val="000739CE"/>
    <w:pPr>
      <w:spacing w:after="0" w:line="240" w:lineRule="auto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eagrants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Iliev</dc:creator>
  <cp:lastModifiedBy>k.simeonova</cp:lastModifiedBy>
  <cp:revision>3</cp:revision>
  <dcterms:created xsi:type="dcterms:W3CDTF">2023-01-12T09:56:00Z</dcterms:created>
  <dcterms:modified xsi:type="dcterms:W3CDTF">2023-06-06T12:55:00Z</dcterms:modified>
</cp:coreProperties>
</file>